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8EE34">
      <w:pPr>
        <w:spacing w:after="60"/>
        <w:jc w:val="center"/>
      </w:pPr>
      <w:r>
        <w:rPr>
          <w:b/>
          <w:bCs/>
          <w:color w:val="1F2937"/>
          <w:spacing w:val="20"/>
          <w:sz w:val="44"/>
          <w:szCs w:val="44"/>
        </w:rPr>
        <w:t>ADIL OMAR</w:t>
      </w:r>
    </w:p>
    <w:p w14:paraId="3D92866D">
      <w:pPr>
        <w:spacing w:after="40"/>
        <w:jc w:val="center"/>
      </w:pPr>
      <w:r>
        <w:rPr>
          <w:color w:val="555555"/>
          <w:sz w:val="18"/>
          <w:szCs w:val="18"/>
        </w:rPr>
        <w:t>Faisalabad, Pakistan   |   madilomar1@gmail.com   |   +92-332-8730200   |   github.com/Adil-Omar</w:t>
      </w:r>
    </w:p>
    <w:p w14:paraId="6838A9A3">
      <w:pPr>
        <w:pBdr>
          <w:bottom w:val="single" w:color="1F2937" w:sz="10" w:space="6"/>
        </w:pBdr>
        <w:spacing w:after="100"/>
        <w:jc w:val="center"/>
      </w:pPr>
      <w:r>
        <w:rPr>
          <w:color w:val="555555"/>
          <w:sz w:val="18"/>
          <w:szCs w:val="18"/>
        </w:rPr>
        <w:t>linkedin.com/in/adil-omar-b792a8316   |   adilomar.site</w:t>
      </w:r>
    </w:p>
    <w:p w14:paraId="4A29FD86">
      <w:pPr>
        <w:keepNext/>
        <w:pBdr>
          <w:bottom w:val="single" w:color="1F2937" w:sz="6" w:space="2"/>
        </w:pBdr>
        <w:spacing w:before="170" w:after="75"/>
      </w:pPr>
      <w:r>
        <w:rPr>
          <w:b/>
          <w:bCs/>
          <w:color w:val="1F2937"/>
          <w:spacing w:val="10"/>
          <w:sz w:val="21"/>
          <w:szCs w:val="21"/>
        </w:rPr>
        <w:t>SUMMARY</w:t>
      </w:r>
    </w:p>
    <w:p w14:paraId="0E86706A">
      <w:pPr>
        <w:spacing w:after="100"/>
      </w:pPr>
      <w:r>
        <w:rPr>
          <w:sz w:val="20"/>
          <w:szCs w:val="20"/>
        </w:rPr>
        <w:t>Software Engineer specializing in backend development, with experience building reliable backend and full-stack applications using Node.js, Express.js, PostgreSQL, Prisma, and MongoDB, alongside modern frontend experience with React.js and Next.js. Skilled in RESTful API design, authentication and authorization systems, payment integrations, and AI-powered solutions, with a focus on maintainable APIs, practical database design, and clear service structure across live production products.</w:t>
      </w:r>
    </w:p>
    <w:p w14:paraId="4AD54CE9">
      <w:pPr>
        <w:keepNext/>
        <w:pBdr>
          <w:bottom w:val="single" w:color="1F2937" w:sz="6" w:space="2"/>
        </w:pBdr>
        <w:spacing w:before="170" w:after="75"/>
      </w:pPr>
      <w:r>
        <w:rPr>
          <w:b/>
          <w:bCs/>
          <w:color w:val="1F2937"/>
          <w:spacing w:val="10"/>
          <w:sz w:val="21"/>
          <w:szCs w:val="21"/>
        </w:rPr>
        <w:t>SKILLS</w:t>
      </w:r>
    </w:p>
    <w:p w14:paraId="235294FD">
      <w:pPr>
        <w:spacing w:after="45"/>
      </w:pPr>
      <w:r>
        <w:rPr>
          <w:b/>
          <w:bCs/>
          <w:color w:val="1F2937"/>
          <w:sz w:val="20"/>
          <w:szCs w:val="20"/>
        </w:rPr>
        <w:t xml:space="preserve">Languages:  </w:t>
      </w:r>
      <w:r>
        <w:rPr>
          <w:sz w:val="20"/>
          <w:szCs w:val="20"/>
        </w:rPr>
        <w:t>JavaScript, TypeScript</w:t>
      </w:r>
    </w:p>
    <w:p w14:paraId="7AAD119E">
      <w:pPr>
        <w:spacing w:after="45"/>
      </w:pPr>
      <w:r>
        <w:rPr>
          <w:b/>
          <w:bCs/>
          <w:color w:val="1F2937"/>
          <w:sz w:val="20"/>
          <w:szCs w:val="20"/>
        </w:rPr>
        <w:t xml:space="preserve">Backend:  </w:t>
      </w:r>
      <w:r>
        <w:rPr>
          <w:sz w:val="20"/>
          <w:szCs w:val="20"/>
        </w:rPr>
        <w:t>Node.js, Express.js, REST APIs, WebSockets, Prisma, Redis</w:t>
      </w:r>
    </w:p>
    <w:p w14:paraId="6632DBBE">
      <w:pPr>
        <w:spacing w:after="45"/>
      </w:pPr>
      <w:r>
        <w:rPr>
          <w:b/>
          <w:bCs/>
          <w:color w:val="1F2937"/>
          <w:sz w:val="20"/>
          <w:szCs w:val="20"/>
        </w:rPr>
        <w:t xml:space="preserve">Frontend:  </w:t>
      </w:r>
      <w:r>
        <w:rPr>
          <w:sz w:val="20"/>
          <w:szCs w:val="20"/>
        </w:rPr>
        <w:t>React.js, Next.js, Redux, Tailwind CSS</w:t>
      </w:r>
    </w:p>
    <w:p w14:paraId="7ECA755C">
      <w:pPr>
        <w:spacing w:after="45"/>
      </w:pPr>
      <w:r>
        <w:rPr>
          <w:b/>
          <w:bCs/>
          <w:color w:val="1F2937"/>
          <w:sz w:val="20"/>
          <w:szCs w:val="20"/>
        </w:rPr>
        <w:t xml:space="preserve">Databases:  </w:t>
      </w:r>
      <w:r>
        <w:rPr>
          <w:sz w:val="20"/>
          <w:szCs w:val="20"/>
        </w:rPr>
        <w:t>PostgreSQL, MongoDB, MySQL, Supabase</w:t>
      </w:r>
    </w:p>
    <w:p w14:paraId="2F02D1EC">
      <w:pPr>
        <w:spacing w:after="45"/>
      </w:pPr>
      <w:r>
        <w:rPr>
          <w:b/>
          <w:bCs/>
          <w:color w:val="1F2937"/>
          <w:sz w:val="20"/>
          <w:szCs w:val="20"/>
        </w:rPr>
        <w:t xml:space="preserve">Authentication &amp; Security:  </w:t>
      </w:r>
      <w:r>
        <w:rPr>
          <w:sz w:val="20"/>
          <w:szCs w:val="20"/>
        </w:rPr>
        <w:t>JWT, OAuth, RBAC, Bcrypt</w:t>
      </w:r>
    </w:p>
    <w:p w14:paraId="44BF4037">
      <w:pPr>
        <w:spacing w:after="45"/>
      </w:pPr>
      <w:r>
        <w:rPr>
          <w:b/>
          <w:bCs/>
          <w:color w:val="1F2937"/>
          <w:sz w:val="20"/>
          <w:szCs w:val="20"/>
        </w:rPr>
        <w:t xml:space="preserve">Integrations:  </w:t>
      </w:r>
      <w:r>
        <w:rPr>
          <w:sz w:val="20"/>
          <w:szCs w:val="20"/>
        </w:rPr>
        <w:t>Stripe, RevenueCat, Firebase, Cloudinary, AI/LLM APIs</w:t>
      </w:r>
    </w:p>
    <w:p w14:paraId="0A22585A">
      <w:pPr>
        <w:spacing w:after="45"/>
        <w:rPr>
          <w:rFonts w:hint="default"/>
          <w:lang w:val="en-US"/>
        </w:rPr>
      </w:pPr>
      <w:r>
        <w:rPr>
          <w:b/>
          <w:bCs/>
          <w:color w:val="1F2937"/>
          <w:sz w:val="20"/>
          <w:szCs w:val="20"/>
        </w:rPr>
        <w:t xml:space="preserve">Tools &amp; Deployment:  </w:t>
      </w:r>
      <w:r>
        <w:rPr>
          <w:sz w:val="20"/>
          <w:szCs w:val="20"/>
        </w:rPr>
        <w:t>Git, Docker, Postman, Server Deployment (VPS)</w:t>
      </w:r>
      <w:r>
        <w:rPr>
          <w:rFonts w:hint="default"/>
          <w:sz w:val="20"/>
          <w:szCs w:val="20"/>
          <w:lang w:val="en-US"/>
        </w:rPr>
        <w:t>, AWS(IAM, EC2, S3), Termius, CICD</w:t>
      </w:r>
      <w:bookmarkStart w:id="0" w:name="_GoBack"/>
      <w:bookmarkEnd w:id="0"/>
    </w:p>
    <w:p w14:paraId="61E84C13">
      <w:pPr>
        <w:keepNext/>
        <w:pBdr>
          <w:bottom w:val="single" w:color="1F2937" w:sz="6" w:space="2"/>
        </w:pBdr>
        <w:spacing w:before="170" w:after="75"/>
      </w:pPr>
      <w:r>
        <w:rPr>
          <w:b/>
          <w:bCs/>
          <w:color w:val="1F2937"/>
          <w:spacing w:val="10"/>
          <w:sz w:val="21"/>
          <w:szCs w:val="21"/>
        </w:rPr>
        <w:t>WORK EXPERIENCE</w:t>
      </w:r>
    </w:p>
    <w:p w14:paraId="2BD049E0">
      <w:pPr>
        <w:keepNext/>
        <w:tabs>
          <w:tab w:val="right" w:pos="9026"/>
        </w:tabs>
        <w:spacing w:before="130" w:after="35"/>
      </w:pPr>
      <w:r>
        <w:rPr>
          <w:b/>
          <w:bCs/>
          <w:color w:val="1F2937"/>
          <w:sz w:val="22"/>
          <w:szCs w:val="22"/>
        </w:rPr>
        <w:t>Next Level Software</w:t>
      </w:r>
      <w:r>
        <w:rPr>
          <w:i/>
          <w:iCs/>
          <w:color w:val="555555"/>
          <w:sz w:val="20"/>
          <w:szCs w:val="20"/>
        </w:rPr>
        <w:t xml:space="preserve">  | </w:t>
      </w:r>
      <w:r>
        <w:rPr>
          <w:rFonts w:hint="default"/>
          <w:i/>
          <w:iCs/>
          <w:color w:val="555555"/>
          <w:sz w:val="20"/>
          <w:szCs w:val="20"/>
          <w:lang w:val="en-US"/>
        </w:rPr>
        <w:t xml:space="preserve">Senior </w:t>
      </w:r>
      <w:r>
        <w:rPr>
          <w:i/>
          <w:iCs/>
          <w:color w:val="555555"/>
          <w:sz w:val="20"/>
          <w:szCs w:val="20"/>
        </w:rPr>
        <w:t xml:space="preserve"> Backend Engineer</w:t>
      </w:r>
      <w:r>
        <w:rPr>
          <w:b/>
          <w:bCs/>
          <w:color w:val="555555"/>
          <w:sz w:val="19"/>
          <w:szCs w:val="19"/>
        </w:rPr>
        <w:tab/>
      </w:r>
      <w:r>
        <w:rPr>
          <w:b/>
          <w:bCs/>
          <w:color w:val="555555"/>
          <w:sz w:val="19"/>
          <w:szCs w:val="19"/>
        </w:rPr>
        <w:t>Jan 2026 – Present</w:t>
      </w:r>
    </w:p>
    <w:p w14:paraId="241ED961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Developed backend systems for ALIFF, Smoove, DK-Vroom, NextSpend, and Klinikum using Node.js, Express.js, PostgreSQL, Prisma, and MongoDB, with API versioning and reusable service layers that let the team ship and maintain 5 production apps in parallel without duplicating core logic.</w:t>
      </w:r>
    </w:p>
    <w:p w14:paraId="7DF7290D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Built production features spanning AI vision workflows, nutrition-rule engines, and multi-role marketplace APIs — including authentication, RBAC, subscriptions, webhooks, and admin modules — that became reusable building blocks across multiple products instead of one-off implementations.</w:t>
      </w:r>
    </w:p>
    <w:p w14:paraId="09502145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Integrated Stripe, RevenueCat, HyperPay, Firebase, Cloudinary, Supabase, OAuth providers, Cloudflare R2, OneSignal, and AI/LLM APIs, standardizing how every product handled payments, storage, and third-party auth instead of building custom integrations per app.</w:t>
      </w:r>
    </w:p>
    <w:p w14:paraId="22237EA4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Implemented backend security patterns including JWT, OTP, OAuth flows, bcrypt password hashing, rate limiting, sanitization, Helmet, and role-based authorization, applied consistently across all backend services to close common attack vectors.</w:t>
      </w:r>
    </w:p>
    <w:p w14:paraId="48397B91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Collaborated with cross-functional teams to ship stable backend features, debug and resolve production API issues, and support React/Next.js interfaces when required for end-to-end delivery.</w:t>
      </w:r>
    </w:p>
    <w:p w14:paraId="65BDB8B0">
      <w:pPr>
        <w:keepNext/>
        <w:tabs>
          <w:tab w:val="right" w:pos="9026"/>
        </w:tabs>
        <w:spacing w:before="130" w:after="35"/>
      </w:pPr>
      <w:r>
        <w:rPr>
          <w:b/>
          <w:bCs/>
          <w:color w:val="1F2937"/>
          <w:sz w:val="22"/>
          <w:szCs w:val="22"/>
        </w:rPr>
        <w:t>DevsRank</w:t>
      </w:r>
      <w:r>
        <w:rPr>
          <w:i/>
          <w:iCs/>
          <w:color w:val="555555"/>
          <w:sz w:val="20"/>
          <w:szCs w:val="20"/>
        </w:rPr>
        <w:t xml:space="preserve">  |  Full Stack Engineer</w:t>
      </w:r>
      <w:r>
        <w:rPr>
          <w:b/>
          <w:bCs/>
          <w:color w:val="555555"/>
          <w:sz w:val="19"/>
          <w:szCs w:val="19"/>
        </w:rPr>
        <w:tab/>
      </w:r>
      <w:r>
        <w:rPr>
          <w:b/>
          <w:bCs/>
          <w:color w:val="555555"/>
          <w:sz w:val="19"/>
          <w:szCs w:val="19"/>
        </w:rPr>
        <w:t>Apr 2025 – Jan 2026</w:t>
      </w:r>
    </w:p>
    <w:p w14:paraId="15DDB70F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Built and maintained DevsRank's company platform (Live: devsrank.com) using Next.js, MongoDB, Node.js, and Tailwind CSS — including performance-focused animations, a dynamic admin dashboard, a landing-page system with customizable gradient color schemes, dynamic blog management, and a centralized queries module that aggregated inquiries from every landing page into one place.</w:t>
      </w:r>
    </w:p>
    <w:p w14:paraId="0790FEFC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Built full-stack features for Supermerch using React, Node.js, Express.js, MongoDB, Tailwind CSS, Stripe, Cloudinary, and supplier APIs, including Firebase integration, JWT authentication, and OAuth-based login flows across client and internal dashboard projects.</w:t>
      </w:r>
    </w:p>
    <w:p w14:paraId="1A1A84F9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Translated Figma designs into responsive React.js interfaces using Tailwind CSS, reusable components, and consistent UI patterns, speeding up delivery of new client-facing pages.</w:t>
      </w:r>
    </w:p>
    <w:p w14:paraId="17219879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Developed backend APIs for authentication, role-based access, product syncing, dashboard data, and third-party integrations.</w:t>
      </w:r>
    </w:p>
    <w:p w14:paraId="0B359489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Improved maintainability across frontend and backend modules by consolidating reusable components and shared layouts, reducing duplicate code across DevsRank's internal projects.</w:t>
      </w:r>
    </w:p>
    <w:p w14:paraId="35D6346B">
      <w:pPr>
        <w:keepNext/>
        <w:tabs>
          <w:tab w:val="right" w:pos="9026"/>
        </w:tabs>
        <w:spacing w:before="130" w:after="35"/>
      </w:pPr>
      <w:r>
        <w:rPr>
          <w:b/>
          <w:bCs/>
          <w:color w:val="1F2937"/>
          <w:sz w:val="22"/>
          <w:szCs w:val="22"/>
        </w:rPr>
        <w:t>Digital Brains</w:t>
      </w:r>
      <w:r>
        <w:rPr>
          <w:i/>
          <w:iCs/>
          <w:color w:val="555555"/>
          <w:sz w:val="20"/>
          <w:szCs w:val="20"/>
        </w:rPr>
        <w:t xml:space="preserve">  |  MERN Stack Trainee</w:t>
      </w:r>
      <w:r>
        <w:rPr>
          <w:b/>
          <w:bCs/>
          <w:color w:val="555555"/>
          <w:sz w:val="19"/>
          <w:szCs w:val="19"/>
        </w:rPr>
        <w:tab/>
      </w:r>
      <w:r>
        <w:rPr>
          <w:b/>
          <w:bCs/>
          <w:color w:val="555555"/>
          <w:sz w:val="19"/>
          <w:szCs w:val="19"/>
        </w:rPr>
        <w:t>Jan 2025 – Apr 2025</w:t>
      </w:r>
    </w:p>
    <w:p w14:paraId="1131840C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Built MERN-stack training projects using MongoDB, Express.js, React.js, Node.js, Redux, and Tailwind CSS.</w:t>
      </w:r>
    </w:p>
    <w:p w14:paraId="726E2C66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Practiced API integration, authentication flows, responsive UI development, and basic backend/database design, improving application performance by 15% through better state management.</w:t>
      </w:r>
    </w:p>
    <w:p w14:paraId="218ECEFF">
      <w:pPr>
        <w:keepNext/>
        <w:pBdr>
          <w:bottom w:val="single" w:color="1F2937" w:sz="6" w:space="2"/>
        </w:pBdr>
        <w:spacing w:before="170" w:after="75"/>
      </w:pPr>
      <w:r>
        <w:rPr>
          <w:b/>
          <w:bCs/>
          <w:color w:val="1F2937"/>
          <w:spacing w:val="10"/>
          <w:sz w:val="21"/>
          <w:szCs w:val="21"/>
        </w:rPr>
        <w:t>SELECTED BACKEND &amp; FULL-STACK PROJECTS</w:t>
      </w:r>
    </w:p>
    <w:p w14:paraId="3F8E6BBB">
      <w:pPr>
        <w:keepNext/>
        <w:spacing w:before="90" w:after="20"/>
      </w:pPr>
      <w:r>
        <w:rPr>
          <w:b/>
          <w:bCs/>
          <w:color w:val="1F2937"/>
          <w:sz w:val="21"/>
          <w:szCs w:val="21"/>
        </w:rPr>
        <w:t>ALIFF — AI-Powered Modest Fashion Stylist (Backend)</w:t>
      </w:r>
    </w:p>
    <w:p w14:paraId="7C7EDE6B">
      <w:pPr>
        <w:keepNext/>
        <w:spacing w:after="20"/>
      </w:pPr>
      <w:r>
        <w:rPr>
          <w:i/>
          <w:iCs/>
          <w:color w:val="1F2937"/>
          <w:sz w:val="18"/>
          <w:szCs w:val="18"/>
        </w:rPr>
        <w:t>Next Level Software</w:t>
      </w:r>
    </w:p>
    <w:p w14:paraId="267C9A32">
      <w:pPr>
        <w:keepNext/>
        <w:spacing w:after="45"/>
      </w:pPr>
      <w:r>
        <w:rPr>
          <w:i/>
          <w:iCs/>
          <w:color w:val="555555"/>
          <w:sz w:val="18"/>
          <w:szCs w:val="18"/>
        </w:rPr>
        <w:t>Node.js, Express, PostgreSQL, Prisma, Redis, xAI Grok, Google Gemini, Cloudflare R2, RevenueCat</w:t>
      </w:r>
    </w:p>
    <w:p w14:paraId="6E73B6F0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Built a 5-stage AI vision pipeline for clothing photo analysis — detection, classification, category validation, and full attribute extraction — using the xAI Grok vision model, turning a single wardrobe photo into structured, stylable data automatically.</w:t>
      </w:r>
    </w:p>
    <w:p w14:paraId="7A1D57C1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Engineered a multi-intent AI chat system with a 5-class intent classifier, routing each message to the appropriate AI pipeline within a single endpoint, letting users generate, refine, and swap outfits conversationally without separate screens.</w:t>
      </w:r>
    </w:p>
    <w:p w14:paraId="23598597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Built a context-aware outfit generation engine combining style profile, wardrobe metadata, outfit history, and real-time weather data, so recommendations adapt automatically as user preferences and conditions change.</w:t>
      </w:r>
    </w:p>
    <w:p w14:paraId="0CCFDE14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Integrated Google Gemini image generation to produce flat-lay composite outfit images, uploading results to Cloudflare R2 — giving users a visual preview instead of a text-only outfit description.</w:t>
      </w:r>
    </w:p>
    <w:p w14:paraId="2E00D9C2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Built a freemium quota and AI token budget system with real-time enforcement middleware, per-user cost tracking, and RevenueCat webhook lifecycle handling, keeping AI compute costs predictable as the user base grows.</w:t>
      </w:r>
    </w:p>
    <w:p w14:paraId="0BD0FA3E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Optimized bulk DB operations with batched queries and parallel updates in place of sequential loops, cutting query round-trips on multi-item requests.</w:t>
      </w:r>
    </w:p>
    <w:p w14:paraId="469F2D7D">
      <w:pPr>
        <w:keepNext/>
        <w:spacing w:before="90" w:after="20"/>
      </w:pPr>
      <w:r>
        <w:rPr>
          <w:b/>
          <w:bCs/>
          <w:color w:val="1F2937"/>
          <w:sz w:val="21"/>
          <w:szCs w:val="21"/>
        </w:rPr>
        <w:t>Supermerch</w:t>
      </w:r>
    </w:p>
    <w:p w14:paraId="3A3ECD19">
      <w:pPr>
        <w:keepNext/>
        <w:spacing w:after="20"/>
      </w:pPr>
      <w:r>
        <w:rPr>
          <w:i/>
          <w:iCs/>
          <w:color w:val="1F2937"/>
          <w:sz w:val="18"/>
          <w:szCs w:val="18"/>
        </w:rPr>
        <w:t>DevsRank  |  Live: supermerch.com.au</w:t>
      </w:r>
    </w:p>
    <w:p w14:paraId="6DD45D6C">
      <w:pPr>
        <w:keepNext/>
        <w:spacing w:after="45"/>
      </w:pPr>
      <w:r>
        <w:rPr>
          <w:i/>
          <w:iCs/>
          <w:color w:val="555555"/>
          <w:sz w:val="18"/>
          <w:szCs w:val="18"/>
        </w:rPr>
        <w:t>React, Node.js, Express.js, MongoDB, Cloudinary, Stripe, 3rd-Party Product Data APIs</w:t>
      </w:r>
    </w:p>
    <w:p w14:paraId="3314CEE3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Built a full MERN-stack e-commerce platform integrating third-party supplier APIs to fetch and sync products, with automated daily updates via cron jobs that kept the catalog current without manual intervention.</w:t>
      </w:r>
    </w:p>
    <w:p w14:paraId="52837114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Developed a robust product-management system supporting activation/deactivation, margins, discounts, and priority settings across product, category, and supplier levels, giving admins granular pricing control without touching code.</w:t>
      </w:r>
    </w:p>
    <w:p w14:paraId="0CE7665F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Added a multi-coupon system with expiry, usage limits, and flexible discount rules, enabling marketing-driven promotions without developer involvement.</w:t>
      </w:r>
    </w:p>
    <w:p w14:paraId="77A21323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Integrated Stripe for payments and Cloudinary for image management, with a scalable architecture using reusable components and Context API/Redux.</w:t>
      </w:r>
    </w:p>
    <w:p w14:paraId="4B60A58F">
      <w:pPr>
        <w:keepNext/>
        <w:spacing w:before="90" w:after="20"/>
      </w:pPr>
      <w:r>
        <w:rPr>
          <w:b/>
          <w:bCs/>
          <w:color w:val="1F2937"/>
          <w:sz w:val="21"/>
          <w:szCs w:val="21"/>
        </w:rPr>
        <w:t>Smoove — AI-Powered Personalized Nutrition &amp; Fitness Platform</w:t>
      </w:r>
    </w:p>
    <w:p w14:paraId="7366BACE">
      <w:pPr>
        <w:keepNext/>
        <w:spacing w:after="20"/>
      </w:pPr>
      <w:r>
        <w:rPr>
          <w:i/>
          <w:iCs/>
          <w:color w:val="1F2937"/>
          <w:sz w:val="18"/>
          <w:szCs w:val="18"/>
        </w:rPr>
        <w:t>Next Level Software</w:t>
      </w:r>
    </w:p>
    <w:p w14:paraId="72CE8440">
      <w:pPr>
        <w:keepNext/>
        <w:spacing w:after="45"/>
      </w:pPr>
      <w:r>
        <w:rPr>
          <w:i/>
          <w:iCs/>
          <w:color w:val="555555"/>
          <w:sz w:val="18"/>
          <w:szCs w:val="18"/>
        </w:rPr>
        <w:t>Node.js, Express, MongoDB/Mongoose, Google Gemini AI, HyperPay, Cloudinary, OneSignal</w:t>
      </w:r>
    </w:p>
    <w:p w14:paraId="65A6D04D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Designed a clinical nutrition engine computing BMR/TDEE/macros across 65+ medical conditions with condition-specific micronutrient targets, powering personalized meal plans instead of generic calorie counts.</w:t>
      </w:r>
    </w:p>
    <w:p w14:paraId="4427A252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Engineered an AI meal-plan generation pipeline using Google Gemini with a 5-stage rules engine and nutritional-accuracy validation, catching AI errors before they reached a user's plan.</w:t>
      </w:r>
    </w:p>
    <w:p w14:paraId="6DBC4DEC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Implemented secure authentication and RBAC (JWT, OTP, Google OAuth, bcrypt) with hardened middleware (rate limiting, sanitization, Helmet).</w:t>
      </w:r>
    </w:p>
    <w:p w14:paraId="6075F651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Architected a dual-portal system (mobile + admin) spanning 30+ MongoDB models and 60+ REST endpoints, including an analytics dashboard.</w:t>
      </w:r>
    </w:p>
    <w:p w14:paraId="554056A1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Integrated a full subscription/payments system with HyperPay, promo codes, Cloudinary, OneSignal, and QuickBooks invoicing, with complete Arabic/English bilingual support for the Saudi market.</w:t>
      </w:r>
    </w:p>
    <w:p w14:paraId="5368077C">
      <w:pPr>
        <w:keepNext/>
        <w:spacing w:before="90" w:after="20"/>
      </w:pPr>
      <w:r>
        <w:rPr>
          <w:b/>
          <w:bCs/>
          <w:color w:val="1F2937"/>
          <w:sz w:val="21"/>
          <w:szCs w:val="21"/>
        </w:rPr>
        <w:t>DK-Vroom — Full-Stack Automotive Marketplace</w:t>
      </w:r>
    </w:p>
    <w:p w14:paraId="16B0E077">
      <w:pPr>
        <w:keepNext/>
        <w:spacing w:after="20"/>
      </w:pPr>
      <w:r>
        <w:rPr>
          <w:i/>
          <w:iCs/>
          <w:color w:val="1F2937"/>
          <w:sz w:val="18"/>
          <w:szCs w:val="18"/>
        </w:rPr>
        <w:t>Independent  |  Live: dkingcar.com</w:t>
      </w:r>
    </w:p>
    <w:p w14:paraId="1A0AA456">
      <w:pPr>
        <w:keepNext/>
        <w:spacing w:after="45"/>
      </w:pPr>
      <w:r>
        <w:rPr>
          <w:i/>
          <w:iCs/>
          <w:color w:val="555555"/>
          <w:sz w:val="18"/>
          <w:szCs w:val="18"/>
        </w:rPr>
        <w:t>Next.js 15, React 19, TypeScript, PostgreSQL, Prisma, Tailwind CSS</w:t>
      </w:r>
    </w:p>
    <w:p w14:paraId="7E23E5C5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Architected a multi-role SaaS marketplace (customer, dealer, admin) supporting 7 transaction types including sales, rentals, auctions, and Malaysia-specific loan takeover (Sambung Bayar) — a workflow generic marketplace templates don't support.</w:t>
      </w:r>
    </w:p>
    <w:p w14:paraId="76DB5163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Built a secure REST API layer with JWT authentication, OTP verification, rate limiting, and role-based access control across all routes, closing common attack vectors before launch.</w:t>
      </w:r>
    </w:p>
    <w:p w14:paraId="7311DC86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Developed a full admin dashboard for dealer verification, listing moderation, payment verification, and platform analytics, replacing manual, spreadsheet-based review.</w:t>
      </w:r>
    </w:p>
    <w:p w14:paraId="00C7E0D0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Implemented a manual QR payment system with receipt verification, fee calculation, and full audit logging, giving admins a verifiable trail for every financial action.</w:t>
      </w:r>
    </w:p>
    <w:p w14:paraId="19C343D7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Designed a normalized PostgreSQL schema (15+ models via Prisma) covering bookings, payments, auctions, and audit logs.</w:t>
      </w:r>
    </w:p>
    <w:p w14:paraId="37322DEB">
      <w:pPr>
        <w:keepNext/>
        <w:pBdr>
          <w:bottom w:val="single" w:color="1F2937" w:sz="6" w:space="2"/>
        </w:pBdr>
        <w:spacing w:before="170" w:after="75"/>
      </w:pPr>
      <w:r>
        <w:rPr>
          <w:b/>
          <w:bCs/>
          <w:color w:val="1F2937"/>
          <w:spacing w:val="10"/>
          <w:sz w:val="21"/>
          <w:szCs w:val="21"/>
        </w:rPr>
        <w:t>EDUCATION</w:t>
      </w:r>
    </w:p>
    <w:p w14:paraId="2F1FCBDC">
      <w:pPr>
        <w:tabs>
          <w:tab w:val="right" w:pos="9026"/>
        </w:tabs>
        <w:spacing w:after="10"/>
      </w:pPr>
      <w:r>
        <w:rPr>
          <w:b/>
          <w:bCs/>
          <w:color w:val="1F2937"/>
          <w:sz w:val="20"/>
          <w:szCs w:val="20"/>
        </w:rPr>
        <w:t>Bachelor in Computer Science</w:t>
      </w:r>
      <w:r>
        <w:rPr>
          <w:b/>
          <w:bCs/>
          <w:color w:val="555555"/>
          <w:sz w:val="19"/>
          <w:szCs w:val="19"/>
        </w:rPr>
        <w:tab/>
      </w:r>
      <w:r>
        <w:rPr>
          <w:b/>
          <w:bCs/>
          <w:color w:val="555555"/>
          <w:sz w:val="19"/>
          <w:szCs w:val="19"/>
        </w:rPr>
        <w:t xml:space="preserve">March 2023 – </w:t>
      </w:r>
      <w:r>
        <w:rPr>
          <w:rFonts w:hint="default"/>
          <w:b/>
          <w:bCs/>
          <w:color w:val="555555"/>
          <w:sz w:val="19"/>
          <w:szCs w:val="19"/>
          <w:lang w:val="en-US"/>
        </w:rPr>
        <w:t xml:space="preserve">January </w:t>
      </w:r>
      <w:r>
        <w:rPr>
          <w:b/>
          <w:bCs/>
          <w:color w:val="555555"/>
          <w:sz w:val="19"/>
          <w:szCs w:val="19"/>
        </w:rPr>
        <w:t>202</w:t>
      </w:r>
      <w:r>
        <w:rPr>
          <w:rFonts w:hint="default"/>
          <w:b/>
          <w:bCs/>
          <w:color w:val="555555"/>
          <w:sz w:val="19"/>
          <w:szCs w:val="19"/>
          <w:lang w:val="en-US"/>
        </w:rPr>
        <w:t>7</w:t>
      </w:r>
      <w:r>
        <w:rPr>
          <w:b/>
          <w:bCs/>
          <w:color w:val="555555"/>
          <w:sz w:val="19"/>
          <w:szCs w:val="19"/>
        </w:rPr>
        <w:t xml:space="preserve"> (Expected)</w:t>
      </w:r>
    </w:p>
    <w:p w14:paraId="04B65AE8">
      <w:pPr>
        <w:spacing w:after="100"/>
      </w:pPr>
      <w:r>
        <w:rPr>
          <w:i/>
          <w:iCs/>
          <w:color w:val="555555"/>
          <w:sz w:val="20"/>
          <w:szCs w:val="20"/>
        </w:rPr>
        <w:t>Superior University, Faisalabad</w:t>
      </w:r>
    </w:p>
    <w:p w14:paraId="16B42B06">
      <w:pPr>
        <w:keepNext/>
        <w:pBdr>
          <w:bottom w:val="single" w:color="1F2937" w:sz="6" w:space="2"/>
        </w:pBdr>
        <w:spacing w:before="170" w:after="75"/>
      </w:pPr>
      <w:r>
        <w:rPr>
          <w:b/>
          <w:bCs/>
          <w:color w:val="1F2937"/>
          <w:spacing w:val="10"/>
          <w:sz w:val="21"/>
          <w:szCs w:val="21"/>
        </w:rPr>
        <w:t>CERTIFICATIONS</w:t>
      </w:r>
    </w:p>
    <w:p w14:paraId="0E37C152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Full Stack Development (MERN Stack) — Saylani Mass IT Training Program, 2024</w:t>
      </w:r>
    </w:p>
    <w:p w14:paraId="2AEC92B3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MERN Stack Engineering — The Odin Project, 2024</w:t>
      </w:r>
    </w:p>
    <w:p w14:paraId="5829521A">
      <w:pPr>
        <w:pStyle w:val="16"/>
        <w:numPr>
          <w:ilvl w:val="0"/>
          <w:numId w:val="1"/>
        </w:numPr>
        <w:spacing w:after="36"/>
      </w:pPr>
      <w:r>
        <w:rPr>
          <w:sz w:val="19"/>
          <w:szCs w:val="19"/>
        </w:rPr>
        <w:t>Node.js and Express.js — SMIT &amp; Digital Brains, 2024</w:t>
      </w:r>
    </w:p>
    <w:sectPr>
      <w:pgSz w:w="12240" w:h="15840"/>
      <w:pgMar w:top="460" w:right="680" w:bottom="460" w:left="68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21251770"/>
    <w:rsid w:val="32C477C1"/>
    <w:rsid w:val="4A307564"/>
    <w:rsid w:val="4FD47B0F"/>
    <w:rsid w:val="59D14EF9"/>
    <w:rsid w:val="63D64A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qFormat/>
    <w:uiPriority w:val="99"/>
    <w:rPr>
      <w:vertAlign w:val="superscript"/>
    </w:rPr>
  </w:style>
  <w:style w:type="paragraph" w:styleId="11">
    <w:name w:val="endnote text"/>
    <w:link w:val="18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1106</Words>
  <Characters>7531</Characters>
  <TotalTime>11</TotalTime>
  <ScaleCrop>false</ScaleCrop>
  <LinksUpToDate>false</LinksUpToDate>
  <CharactersWithSpaces>8601</CharactersWithSpaces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2026-07-09T13:17:00Z</dcterms:created>
  <dc:creator>Un-named</dc:creator>
  <cp:lastModifiedBy>WPS_1690728476</cp:lastModifiedBy>
  <dcterms:modified xsi:type="dcterms:W3CDTF">2026-07-22T16:34:00Z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eyJoZGlkIjoiZjU5YTJhNzdkYTBjYTRmYTUzMzk4NzZhMTA2NzQyZTYiLCJ1c2VySWQiOiI4ODEzNzMyNjA3OTAzIn0=</vt:lpwstr>
  </property>
  <property fmtid="{D5CDD505-2E9C-101B-9397-08002B2CF9AE}" pid="3" name="KSOProductBuildVer">
    <vt:lpwstr>1033-12.1.0.27458</vt:lpwstr>
  </property>
  <property fmtid="{D5CDD505-2E9C-101B-9397-08002B2CF9AE}" pid="4" name="ICV">
    <vt:lpwstr>0C9147EA697B4291927E55F4DCA3F8A4_12</vt:lpwstr>
  </property>
</Properties>
</file>